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FDA" w:rsidRPr="00CE1FDA" w:rsidRDefault="00CE1FDA" w:rsidP="00CB7FBC">
      <w:pPr>
        <w:bidi/>
        <w:spacing w:after="0" w:line="240" w:lineRule="auto"/>
        <w:outlineLvl w:val="1"/>
        <w:rPr>
          <w:rFonts w:ascii="Times New Roman" w:eastAsia="Times New Roman" w:hAnsi="Times New Roman" w:cs="Times New Roman"/>
          <w:b/>
          <w:bCs/>
          <w:sz w:val="32"/>
          <w:szCs w:val="32"/>
        </w:rPr>
      </w:pPr>
      <w:r w:rsidRPr="00CE1FDA">
        <w:rPr>
          <w:rFonts w:ascii="Vazirmatn" w:eastAsia="Times New Roman" w:hAnsi="Vazirmatn" w:cs="Vazirmatn"/>
          <w:b/>
          <w:bCs/>
          <w:color w:val="000000"/>
          <w:sz w:val="28"/>
          <w:szCs w:val="28"/>
          <w:rtl/>
        </w:rPr>
        <w:t xml:space="preserve">متن کامل </w:t>
      </w:r>
      <w:bookmarkStart w:id="0" w:name="_GoBack"/>
      <w:r w:rsidRPr="00CE1FDA">
        <w:rPr>
          <w:rFonts w:ascii="Vazirmatn" w:eastAsia="Times New Roman" w:hAnsi="Vazirmatn" w:cs="Vazirmatn"/>
          <w:b/>
          <w:bCs/>
          <w:color w:val="000000"/>
          <w:sz w:val="28"/>
          <w:szCs w:val="28"/>
          <w:rtl/>
        </w:rPr>
        <w:t xml:space="preserve">نمونه قرارداد </w:t>
      </w:r>
      <w:r w:rsidR="00CB7FBC">
        <w:rPr>
          <w:rFonts w:ascii="Vazirmatn" w:eastAsia="Times New Roman" w:hAnsi="Vazirmatn" w:cs="Vazirmatn" w:hint="cs"/>
          <w:b/>
          <w:bCs/>
          <w:color w:val="000000"/>
          <w:sz w:val="28"/>
          <w:szCs w:val="28"/>
          <w:rtl/>
        </w:rPr>
        <w:t>تجاری استاندارد</w:t>
      </w:r>
      <w:bookmarkEnd w:id="0"/>
    </w:p>
    <w:p w:rsidR="00CB7FBC" w:rsidRDefault="00CB7FBC" w:rsidP="00CB7FBC">
      <w:pPr>
        <w:pStyle w:val="Heading3"/>
        <w:bidi/>
        <w:spacing w:before="0" w:beforeAutospacing="0" w:after="80" w:afterAutospacing="0"/>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۱: </w:t>
      </w:r>
      <w:r>
        <w:rPr>
          <w:rFonts w:ascii="Vazirmatn" w:hAnsi="Vazirmatn" w:cs="Vazirmatn"/>
          <w:color w:val="000000"/>
          <w:sz w:val="26"/>
          <w:szCs w:val="26"/>
          <w:rtl/>
        </w:rPr>
        <w:t>طرفین قرارداد</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این قرارداد در تاریخ [....................] میان طرف‌های زیر منعقد گردید:</w:t>
      </w:r>
    </w:p>
    <w:p w:rsidR="00CB7FBC" w:rsidRDefault="00CB7FBC" w:rsidP="00CB7FBC">
      <w:pPr>
        <w:pStyle w:val="NormalWeb"/>
        <w:bidi/>
        <w:spacing w:before="0" w:beforeAutospacing="0" w:after="240" w:afterAutospacing="0"/>
        <w:rPr>
          <w:rtl/>
        </w:rPr>
      </w:pPr>
      <w:r>
        <w:rPr>
          <w:rFonts w:ascii="Vazirmatn" w:hAnsi="Vazirmatn" w:cs="Vazirmatn"/>
          <w:b/>
          <w:bCs/>
          <w:color w:val="000000"/>
          <w:sz w:val="22"/>
          <w:szCs w:val="22"/>
          <w:rtl/>
        </w:rPr>
        <w:t>طرف اول (کارفرما / واگذار کننده):</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شرکت / آقای / خانم [....................] به شماره ثبت / کد ملی [....................]، شناسه ملی [....................]، به نشانی [....................]، کد پستی [....................] و تلفن [....................] با نمایندگی و امضای مجاز [....................] مستند به روزنامه رسمی شماره [....................] مورخ [....................].</w:t>
      </w:r>
    </w:p>
    <w:p w:rsidR="00CB7FBC" w:rsidRDefault="00CB7FBC" w:rsidP="00CB7FBC">
      <w:pPr>
        <w:pStyle w:val="NormalWeb"/>
        <w:bidi/>
        <w:spacing w:before="0" w:beforeAutospacing="0" w:after="240" w:afterAutospacing="0"/>
        <w:rPr>
          <w:rtl/>
        </w:rPr>
      </w:pPr>
      <w:r>
        <w:rPr>
          <w:rFonts w:ascii="Vazirmatn" w:hAnsi="Vazirmatn" w:cs="Vazirmatn"/>
          <w:b/>
          <w:bCs/>
          <w:color w:val="000000"/>
          <w:sz w:val="22"/>
          <w:szCs w:val="22"/>
          <w:rtl/>
        </w:rPr>
        <w:t>طرف دوم (پیمانکار / مجری / همکار):</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شرکت / آقای / خانم [....................] به شماره ثبت / کد ملی [....................]، شناسه ملی [....................]، به نشانی [....................]، کد پستی [....................] و تلفن [....................] با مدیریت و امضای مجاز [....................].</w:t>
      </w:r>
    </w:p>
    <w:p w:rsidR="00CB7FBC" w:rsidRDefault="00CB7FBC" w:rsidP="00CB7FBC">
      <w:pPr>
        <w:pStyle w:val="Heading3"/>
        <w:bidi/>
        <w:spacing w:before="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۲: </w:t>
      </w:r>
      <w:r>
        <w:rPr>
          <w:rFonts w:ascii="Vazirmatn" w:hAnsi="Vazirmatn" w:cs="Vazirmatn"/>
          <w:color w:val="000000"/>
          <w:sz w:val="26"/>
          <w:szCs w:val="26"/>
          <w:rtl/>
        </w:rPr>
        <w:t>موضوع قرارداد</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موضوع عبارت است از: [تعریف تفصیلی و مشخص خدمت، کالا یا فرایند تجاری مورد توافق بدون ابهام] مطابق با مشخصات فنی، کیفی و دستورالعمل‌های مندرج در پیوست شماره یک که جزء لاینفک این قرارداد محسوب می‌شود.</w:t>
      </w:r>
    </w:p>
    <w:p w:rsidR="00CB7FBC" w:rsidRDefault="00CB7FBC" w:rsidP="00CB7FBC">
      <w:pPr>
        <w:pStyle w:val="Heading3"/>
        <w:bidi/>
        <w:spacing w:before="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۳: </w:t>
      </w:r>
      <w:r>
        <w:rPr>
          <w:rFonts w:ascii="Vazirmatn" w:hAnsi="Vazirmatn" w:cs="Vazirmatn"/>
          <w:color w:val="000000"/>
          <w:sz w:val="26"/>
          <w:szCs w:val="26"/>
          <w:rtl/>
        </w:rPr>
        <w:t>مدت قرارداد</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مدت اجرای موضوع از تاریخ [....................] لغایت [....................] به مدت [....................] ماه / سال خورشیدی تعیین می‌گردد. هرگونه تمدید صرفاً با توافق کتبی و امضای متمم قرارداد از سوی هر دو طرف معتبر خواهد بود.</w:t>
      </w:r>
    </w:p>
    <w:p w:rsidR="00CB7FBC" w:rsidRDefault="00CB7FBC" w:rsidP="00CB7FBC">
      <w:pPr>
        <w:pStyle w:val="Heading3"/>
        <w:bidi/>
        <w:spacing w:before="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۴: </w:t>
      </w:r>
      <w:r>
        <w:rPr>
          <w:rFonts w:ascii="Vazirmatn" w:hAnsi="Vazirmatn" w:cs="Vazirmatn"/>
          <w:color w:val="000000"/>
          <w:sz w:val="26"/>
          <w:szCs w:val="26"/>
          <w:rtl/>
        </w:rPr>
        <w:t>مبلغ قرارداد و ارزش تعهدات</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مبلغ کل موضوع قرارداد برابر است با [....................] ریال معادل [....................] تومان که بر اساس نرخ‌های توافق‌شده محاسبه شده است. هرگونه تغییر در هزینه‌های پایه خارج از مفاد قرارداد، رافع تعهدات مالی مصوب نخواهد بود مگر در موارد پیش‌بینی‌شده در پیوست‌های مالی.</w:t>
      </w:r>
    </w:p>
    <w:p w:rsidR="00CB7FBC" w:rsidRDefault="00CB7FBC" w:rsidP="00CB7FBC">
      <w:pPr>
        <w:pStyle w:val="Heading3"/>
        <w:bidi/>
        <w:spacing w:before="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۵: </w:t>
      </w:r>
      <w:r>
        <w:rPr>
          <w:rFonts w:ascii="Vazirmatn" w:hAnsi="Vazirmatn" w:cs="Vazirmatn"/>
          <w:color w:val="000000"/>
          <w:sz w:val="26"/>
          <w:szCs w:val="26"/>
          <w:rtl/>
        </w:rPr>
        <w:t>نحوه پرداخت و اسناد تضمینی</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 xml:space="preserve">مبلغ توافق‌شده در ماده </w:t>
      </w:r>
      <w:r>
        <w:rPr>
          <w:rFonts w:ascii="Vazirmatn" w:hAnsi="Vazirmatn" w:cs="Vazirmatn"/>
          <w:color w:val="000000"/>
          <w:sz w:val="22"/>
          <w:szCs w:val="22"/>
          <w:rtl/>
          <w:lang w:bidi="fa-IR"/>
        </w:rPr>
        <w:t>۴</w:t>
      </w:r>
      <w:r>
        <w:rPr>
          <w:rFonts w:ascii="Vazirmatn" w:hAnsi="Vazirmatn" w:cs="Vazirmatn"/>
          <w:color w:val="000000"/>
          <w:sz w:val="22"/>
          <w:szCs w:val="22"/>
          <w:rtl/>
        </w:rPr>
        <w:t xml:space="preserve"> به صورت مرحله‌ای و متناسب با گزارش‌های تاییدشده پیشرفت کار به شرح زیر پرداخت می‌شود.</w:t>
      </w:r>
    </w:p>
    <w:p w:rsidR="00CB7FBC" w:rsidRDefault="00CB7FBC" w:rsidP="00CB7FBC">
      <w:pPr>
        <w:pStyle w:val="NormalWeb"/>
        <w:numPr>
          <w:ilvl w:val="0"/>
          <w:numId w:val="2"/>
        </w:numPr>
        <w:bidi/>
        <w:spacing w:before="0" w:beforeAutospacing="0" w:after="0" w:afterAutospacing="0"/>
        <w:textAlignment w:val="baseline"/>
        <w:rPr>
          <w:rFonts w:ascii="Vazirmatn" w:hAnsi="Vazirmatn" w:cs="Vazirmatn"/>
          <w:b/>
          <w:bCs/>
          <w:color w:val="000000"/>
          <w:sz w:val="22"/>
          <w:szCs w:val="22"/>
          <w:rtl/>
        </w:rPr>
      </w:pPr>
      <w:r>
        <w:rPr>
          <w:rFonts w:ascii="Vazirmatn" w:hAnsi="Vazirmatn" w:cs="Vazirmatn"/>
          <w:color w:val="000000"/>
          <w:sz w:val="22"/>
          <w:szCs w:val="22"/>
          <w:rtl/>
        </w:rPr>
        <w:t>مبلغ [....................] ریال به عنوان پیش‌پرداخت هم‌زمان با تبادل نسخه نهایی و اخذ تضمین معتبر.</w:t>
      </w:r>
    </w:p>
    <w:p w:rsidR="00CB7FBC" w:rsidRDefault="00CB7FBC" w:rsidP="00CB7FBC">
      <w:pPr>
        <w:pStyle w:val="NormalWeb"/>
        <w:numPr>
          <w:ilvl w:val="0"/>
          <w:numId w:val="2"/>
        </w:numPr>
        <w:bidi/>
        <w:spacing w:before="0" w:beforeAutospacing="0" w:after="0" w:afterAutospacing="0"/>
        <w:textAlignment w:val="baseline"/>
        <w:rPr>
          <w:rFonts w:ascii="Vazirmatn" w:hAnsi="Vazirmatn" w:cs="Vazirmatn"/>
          <w:b/>
          <w:bCs/>
          <w:color w:val="000000"/>
          <w:sz w:val="22"/>
          <w:szCs w:val="22"/>
          <w:rtl/>
        </w:rPr>
      </w:pPr>
      <w:r>
        <w:rPr>
          <w:rFonts w:ascii="Vazirmatn" w:hAnsi="Vazirmatn" w:cs="Vazirmatn"/>
          <w:color w:val="000000"/>
          <w:sz w:val="22"/>
          <w:szCs w:val="22"/>
          <w:rtl/>
        </w:rPr>
        <w:t>مبالغ میانی در [....................] قسط در ازای تحویل بخش‌های مشخص‌شده در فاز بندی پروژه.</w:t>
      </w:r>
    </w:p>
    <w:p w:rsidR="00CB7FBC" w:rsidRDefault="00CB7FBC" w:rsidP="00CB7FBC">
      <w:pPr>
        <w:pStyle w:val="NormalWeb"/>
        <w:numPr>
          <w:ilvl w:val="0"/>
          <w:numId w:val="2"/>
        </w:numPr>
        <w:bidi/>
        <w:spacing w:before="0" w:beforeAutospacing="0" w:after="240" w:afterAutospacing="0"/>
        <w:textAlignment w:val="baseline"/>
        <w:rPr>
          <w:rFonts w:ascii="Vazirmatn" w:hAnsi="Vazirmatn" w:cs="Vazirmatn"/>
          <w:b/>
          <w:bCs/>
          <w:color w:val="000000"/>
          <w:sz w:val="22"/>
          <w:szCs w:val="22"/>
          <w:rtl/>
        </w:rPr>
      </w:pPr>
      <w:r>
        <w:rPr>
          <w:rFonts w:ascii="Vazirmatn" w:hAnsi="Vazirmatn" w:cs="Vazirmatn"/>
          <w:color w:val="000000"/>
          <w:sz w:val="22"/>
          <w:szCs w:val="22"/>
          <w:rtl/>
        </w:rPr>
        <w:lastRenderedPageBreak/>
        <w:t xml:space="preserve">مبلغ نهایی معادل </w:t>
      </w:r>
      <w:r>
        <w:rPr>
          <w:rFonts w:ascii="Vazirmatn" w:hAnsi="Vazirmatn" w:cs="Vazirmatn"/>
          <w:color w:val="000000"/>
          <w:sz w:val="22"/>
          <w:szCs w:val="22"/>
          <w:rtl/>
          <w:lang w:bidi="fa-IR"/>
        </w:rPr>
        <w:t>۱۰</w:t>
      </w:r>
      <w:r>
        <w:rPr>
          <w:rFonts w:ascii="Vazirmatn" w:hAnsi="Vazirmatn" w:cs="Vazirmatn"/>
          <w:color w:val="000000"/>
          <w:sz w:val="22"/>
          <w:szCs w:val="22"/>
          <w:rtl/>
        </w:rPr>
        <w:t xml:space="preserve"> درصد پس از تحویل قطعی، رفع نواقص احتمالی و تسویه حساب‌های قانونی.</w:t>
      </w:r>
      <w:r>
        <w:rPr>
          <w:rFonts w:ascii="Vazirmatn" w:hAnsi="Vazirmatn" w:cs="Vazirmatn"/>
          <w:color w:val="000000"/>
          <w:sz w:val="22"/>
          <w:szCs w:val="22"/>
          <w:rtl/>
        </w:rPr>
        <w:br/>
        <w:t>طرف دوم جهت تضمین حسن انجام تعهدات یک فقره [چک صیادی / ضمانت‌نامه بانکی] به شماره [....................] به مبلغ [....................] ریال در اختیار طرف اول قرار داد.</w:t>
      </w:r>
    </w:p>
    <w:p w:rsidR="00CB7FBC" w:rsidRDefault="00CB7FBC" w:rsidP="00CB7FBC">
      <w:pPr>
        <w:pStyle w:val="Heading3"/>
        <w:bidi/>
        <w:spacing w:before="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۶: </w:t>
      </w:r>
      <w:r>
        <w:rPr>
          <w:rFonts w:ascii="Vazirmatn" w:hAnsi="Vazirmatn" w:cs="Vazirmatn"/>
          <w:color w:val="000000"/>
          <w:sz w:val="26"/>
          <w:szCs w:val="26"/>
          <w:rtl/>
        </w:rPr>
        <w:t>تعهدات طرف اول</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طرف اول مکلف است:</w:t>
      </w:r>
    </w:p>
    <w:p w:rsidR="00CB7FBC" w:rsidRDefault="00CB7FBC" w:rsidP="00CB7FBC">
      <w:pPr>
        <w:pStyle w:val="NormalWeb"/>
        <w:numPr>
          <w:ilvl w:val="0"/>
          <w:numId w:val="3"/>
        </w:numPr>
        <w:bidi/>
        <w:spacing w:before="0" w:beforeAutospacing="0" w:after="0" w:afterAutospacing="0"/>
        <w:textAlignment w:val="baseline"/>
        <w:rPr>
          <w:rFonts w:ascii="Vazirmatn" w:hAnsi="Vazirmatn" w:cs="Vazirmatn"/>
          <w:b/>
          <w:bCs/>
          <w:color w:val="000000"/>
          <w:sz w:val="22"/>
          <w:szCs w:val="22"/>
          <w:rtl/>
        </w:rPr>
      </w:pPr>
      <w:r>
        <w:rPr>
          <w:rFonts w:ascii="Vazirmatn" w:hAnsi="Vazirmatn" w:cs="Vazirmatn"/>
          <w:color w:val="000000"/>
          <w:sz w:val="22"/>
          <w:szCs w:val="22"/>
          <w:rtl/>
        </w:rPr>
        <w:t xml:space="preserve">مبالغ موضوع ماده </w:t>
      </w:r>
      <w:r>
        <w:rPr>
          <w:rFonts w:ascii="Vazirmatn" w:hAnsi="Vazirmatn" w:cs="Vazirmatn"/>
          <w:color w:val="000000"/>
          <w:sz w:val="22"/>
          <w:szCs w:val="22"/>
          <w:rtl/>
          <w:lang w:bidi="fa-IR"/>
        </w:rPr>
        <w:t>۵</w:t>
      </w:r>
      <w:r>
        <w:rPr>
          <w:rFonts w:ascii="Vazirmatn" w:hAnsi="Vazirmatn" w:cs="Vazirmatn"/>
          <w:color w:val="000000"/>
          <w:sz w:val="22"/>
          <w:szCs w:val="22"/>
          <w:rtl/>
        </w:rPr>
        <w:t xml:space="preserve"> را در مواعد مقرر و بدون تاخیر غیر موجه پرداخت کند.</w:t>
      </w:r>
    </w:p>
    <w:p w:rsidR="00CB7FBC" w:rsidRDefault="00CB7FBC" w:rsidP="00CB7FBC">
      <w:pPr>
        <w:pStyle w:val="NormalWeb"/>
        <w:numPr>
          <w:ilvl w:val="0"/>
          <w:numId w:val="3"/>
        </w:numPr>
        <w:bidi/>
        <w:spacing w:before="0" w:beforeAutospacing="0" w:after="0" w:afterAutospacing="0"/>
        <w:textAlignment w:val="baseline"/>
        <w:rPr>
          <w:rFonts w:ascii="Vazirmatn" w:hAnsi="Vazirmatn" w:cs="Vazirmatn"/>
          <w:b/>
          <w:bCs/>
          <w:color w:val="000000"/>
          <w:sz w:val="22"/>
          <w:szCs w:val="22"/>
          <w:rtl/>
        </w:rPr>
      </w:pPr>
      <w:r>
        <w:rPr>
          <w:rFonts w:ascii="Vazirmatn" w:hAnsi="Vazirmatn" w:cs="Vazirmatn"/>
          <w:color w:val="000000"/>
          <w:sz w:val="22"/>
          <w:szCs w:val="22"/>
          <w:rtl/>
        </w:rPr>
        <w:t>اسناد، داده‌ها، دسترسی‌ها و مجوزهای لازم برای اجرای تعهدات را ظرف مهلت [....................] روز کاری از تاریخ امضا در اختیار طرف دوم بگذارد.</w:t>
      </w:r>
    </w:p>
    <w:p w:rsidR="00CB7FBC" w:rsidRDefault="00CB7FBC" w:rsidP="00CB7FBC">
      <w:pPr>
        <w:pStyle w:val="NormalWeb"/>
        <w:numPr>
          <w:ilvl w:val="0"/>
          <w:numId w:val="3"/>
        </w:numPr>
        <w:bidi/>
        <w:spacing w:before="0" w:beforeAutospacing="0" w:after="240" w:afterAutospacing="0"/>
        <w:textAlignment w:val="baseline"/>
        <w:rPr>
          <w:rFonts w:ascii="Vazirmatn" w:hAnsi="Vazirmatn" w:cs="Vazirmatn"/>
          <w:b/>
          <w:bCs/>
          <w:color w:val="000000"/>
          <w:sz w:val="22"/>
          <w:szCs w:val="22"/>
          <w:rtl/>
        </w:rPr>
      </w:pPr>
      <w:r>
        <w:rPr>
          <w:rFonts w:ascii="Vazirmatn" w:hAnsi="Vazirmatn" w:cs="Vazirmatn"/>
          <w:color w:val="000000"/>
          <w:sz w:val="22"/>
          <w:szCs w:val="22"/>
          <w:rtl/>
        </w:rPr>
        <w:t xml:space="preserve">در زمان اعلام اتمام مراحل کاری توسط طرف دوم، ظرف حداکثر </w:t>
      </w:r>
      <w:r>
        <w:rPr>
          <w:rFonts w:ascii="Vazirmatn" w:hAnsi="Vazirmatn" w:cs="Vazirmatn"/>
          <w:color w:val="000000"/>
          <w:sz w:val="22"/>
          <w:szCs w:val="22"/>
          <w:rtl/>
          <w:lang w:bidi="fa-IR"/>
        </w:rPr>
        <w:t>۵</w:t>
      </w:r>
      <w:r>
        <w:rPr>
          <w:rFonts w:ascii="Vazirmatn" w:hAnsi="Vazirmatn" w:cs="Vazirmatn"/>
          <w:color w:val="000000"/>
          <w:sz w:val="22"/>
          <w:szCs w:val="22"/>
          <w:rtl/>
        </w:rPr>
        <w:t xml:space="preserve"> روز کاری مراتب رد یا تایید را کتباً اعلام نماید.</w:t>
      </w:r>
    </w:p>
    <w:p w:rsidR="00CB7FBC" w:rsidRDefault="00CB7FBC" w:rsidP="00CB7FBC">
      <w:pPr>
        <w:pStyle w:val="Heading3"/>
        <w:bidi/>
        <w:spacing w:before="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۷: </w:t>
      </w:r>
      <w:r>
        <w:rPr>
          <w:rFonts w:ascii="Vazirmatn" w:hAnsi="Vazirmatn" w:cs="Vazirmatn"/>
          <w:color w:val="000000"/>
          <w:sz w:val="26"/>
          <w:szCs w:val="26"/>
          <w:rtl/>
        </w:rPr>
        <w:t>تعهدات طرف دوم</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طرف دوم مکلف است:</w:t>
      </w:r>
    </w:p>
    <w:p w:rsidR="00CB7FBC" w:rsidRDefault="00CB7FBC" w:rsidP="00CB7FBC">
      <w:pPr>
        <w:pStyle w:val="NormalWeb"/>
        <w:numPr>
          <w:ilvl w:val="0"/>
          <w:numId w:val="4"/>
        </w:numPr>
        <w:bidi/>
        <w:spacing w:before="0" w:beforeAutospacing="0" w:after="0" w:afterAutospacing="0"/>
        <w:textAlignment w:val="baseline"/>
        <w:rPr>
          <w:rFonts w:ascii="Vazirmatn" w:hAnsi="Vazirmatn" w:cs="Vazirmatn"/>
          <w:b/>
          <w:bCs/>
          <w:color w:val="000000"/>
          <w:sz w:val="22"/>
          <w:szCs w:val="22"/>
          <w:rtl/>
        </w:rPr>
      </w:pPr>
      <w:r>
        <w:rPr>
          <w:rFonts w:ascii="Vazirmatn" w:hAnsi="Vazirmatn" w:cs="Vazirmatn"/>
          <w:color w:val="000000"/>
          <w:sz w:val="22"/>
          <w:szCs w:val="22"/>
          <w:rtl/>
        </w:rPr>
        <w:t>موضوع قرارداد را طبق اصول فنی، زمان‌بندی توافق‌شده و با به‌کارگیری نیروی انسانی مجرب انجام دهد.</w:t>
      </w:r>
    </w:p>
    <w:p w:rsidR="00CB7FBC" w:rsidRDefault="00CB7FBC" w:rsidP="00CB7FBC">
      <w:pPr>
        <w:pStyle w:val="NormalWeb"/>
        <w:numPr>
          <w:ilvl w:val="0"/>
          <w:numId w:val="4"/>
        </w:numPr>
        <w:bidi/>
        <w:spacing w:before="0" w:beforeAutospacing="0" w:after="0" w:afterAutospacing="0"/>
        <w:textAlignment w:val="baseline"/>
        <w:rPr>
          <w:rFonts w:ascii="Vazirmatn" w:hAnsi="Vazirmatn" w:cs="Vazirmatn"/>
          <w:b/>
          <w:bCs/>
          <w:color w:val="000000"/>
          <w:sz w:val="22"/>
          <w:szCs w:val="22"/>
          <w:rtl/>
        </w:rPr>
      </w:pPr>
      <w:r>
        <w:rPr>
          <w:rFonts w:ascii="Vazirmatn" w:hAnsi="Vazirmatn" w:cs="Vazirmatn"/>
          <w:color w:val="000000"/>
          <w:sz w:val="22"/>
          <w:szCs w:val="22"/>
          <w:rtl/>
        </w:rPr>
        <w:t>گزارش‌های عملکردی دوره‌ای را در پایان هر [هفته / ماه] به ناظر معرفی‌شده تسلیم نماید.</w:t>
      </w:r>
    </w:p>
    <w:p w:rsidR="00CB7FBC" w:rsidRDefault="00CB7FBC" w:rsidP="00CB7FBC">
      <w:pPr>
        <w:pStyle w:val="NormalWeb"/>
        <w:numPr>
          <w:ilvl w:val="0"/>
          <w:numId w:val="4"/>
        </w:numPr>
        <w:bidi/>
        <w:spacing w:before="0" w:beforeAutospacing="0" w:after="240" w:afterAutospacing="0"/>
        <w:textAlignment w:val="baseline"/>
        <w:rPr>
          <w:rFonts w:ascii="Vazirmatn" w:hAnsi="Vazirmatn" w:cs="Vazirmatn"/>
          <w:b/>
          <w:bCs/>
          <w:color w:val="000000"/>
          <w:sz w:val="22"/>
          <w:szCs w:val="22"/>
          <w:rtl/>
        </w:rPr>
      </w:pPr>
      <w:r>
        <w:rPr>
          <w:rFonts w:ascii="Vazirmatn" w:hAnsi="Vazirmatn" w:cs="Vazirmatn"/>
          <w:color w:val="000000"/>
          <w:sz w:val="22"/>
          <w:szCs w:val="22"/>
          <w:rtl/>
        </w:rPr>
        <w:t>حق واگذاری موضوع قرارداد را به صورت کلی یا جزئی به شخص ثالث ندارد، مگر با موافقت رسمی و مکتوب طرف اول.</w:t>
      </w:r>
    </w:p>
    <w:p w:rsidR="00CB7FBC" w:rsidRDefault="00CB7FBC" w:rsidP="00CB7FBC">
      <w:pPr>
        <w:pStyle w:val="Heading3"/>
        <w:bidi/>
        <w:spacing w:before="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۸: </w:t>
      </w:r>
      <w:r>
        <w:rPr>
          <w:rFonts w:ascii="Vazirmatn" w:hAnsi="Vazirmatn" w:cs="Vazirmatn"/>
          <w:color w:val="000000"/>
          <w:sz w:val="26"/>
          <w:szCs w:val="26"/>
          <w:rtl/>
        </w:rPr>
        <w:t>شرط محرمانگی و حفظ اسرار تجاری</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طرفین متعهد می‌شوند کلیه داده‌های مالی، فنی و اطلاعات مشتریان را کاملاً محرمانه تلقی کرده و تا [....................] سال پس از اتمام قرارداد از افشای آن خودداری کنند. در صورت تخلف، متخلف ملزم به جبران خسارت بر اساس اثبات ورود ضرر خواهد بود.</w:t>
      </w:r>
    </w:p>
    <w:p w:rsidR="00CB7FBC" w:rsidRDefault="00CB7FBC" w:rsidP="00CB7FBC">
      <w:pPr>
        <w:pStyle w:val="Heading3"/>
        <w:bidi/>
        <w:spacing w:before="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۹: </w:t>
      </w:r>
      <w:r>
        <w:rPr>
          <w:rFonts w:ascii="Vazirmatn" w:hAnsi="Vazirmatn" w:cs="Vazirmatn"/>
          <w:color w:val="000000"/>
          <w:sz w:val="26"/>
          <w:szCs w:val="26"/>
          <w:rtl/>
        </w:rPr>
        <w:t>شرایط فسخ و خاتمه</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این قرارداد تحت شرایط زیر قابل فسخ است:</w:t>
      </w:r>
    </w:p>
    <w:p w:rsidR="00CB7FBC" w:rsidRDefault="00CB7FBC" w:rsidP="00CB7FBC">
      <w:pPr>
        <w:pStyle w:val="NormalWeb"/>
        <w:numPr>
          <w:ilvl w:val="0"/>
          <w:numId w:val="5"/>
        </w:numPr>
        <w:bidi/>
        <w:spacing w:before="0" w:beforeAutospacing="0" w:after="0" w:afterAutospacing="0"/>
        <w:textAlignment w:val="baseline"/>
        <w:rPr>
          <w:rFonts w:ascii="Vazirmatn" w:hAnsi="Vazirmatn" w:cs="Vazirmatn"/>
          <w:b/>
          <w:bCs/>
          <w:color w:val="000000"/>
          <w:sz w:val="22"/>
          <w:szCs w:val="22"/>
          <w:rtl/>
        </w:rPr>
      </w:pPr>
      <w:r>
        <w:rPr>
          <w:rFonts w:ascii="Vazirmatn" w:hAnsi="Vazirmatn" w:cs="Vazirmatn"/>
          <w:color w:val="000000"/>
          <w:sz w:val="22"/>
          <w:szCs w:val="22"/>
          <w:rtl/>
        </w:rPr>
        <w:t>تاخیر غیر موجه هر یک از طرفین در اجرای تعهدات فراتر از [....................] روز کاری.</w:t>
      </w:r>
    </w:p>
    <w:p w:rsidR="00CB7FBC" w:rsidRDefault="00CB7FBC" w:rsidP="00CB7FBC">
      <w:pPr>
        <w:pStyle w:val="NormalWeb"/>
        <w:numPr>
          <w:ilvl w:val="0"/>
          <w:numId w:val="5"/>
        </w:numPr>
        <w:bidi/>
        <w:spacing w:before="0" w:beforeAutospacing="0" w:after="0" w:afterAutospacing="0"/>
        <w:textAlignment w:val="baseline"/>
        <w:rPr>
          <w:rFonts w:ascii="Vazirmatn" w:hAnsi="Vazirmatn" w:cs="Vazirmatn"/>
          <w:b/>
          <w:bCs/>
          <w:color w:val="000000"/>
          <w:sz w:val="22"/>
          <w:szCs w:val="22"/>
          <w:rtl/>
        </w:rPr>
      </w:pPr>
      <w:r>
        <w:rPr>
          <w:rFonts w:ascii="Vazirmatn" w:hAnsi="Vazirmatn" w:cs="Vazirmatn"/>
          <w:color w:val="000000"/>
          <w:sz w:val="22"/>
          <w:szCs w:val="22"/>
          <w:rtl/>
        </w:rPr>
        <w:t>عدم تطابق خروجی ارائه‌شده با مشخصات فنی پیوست پس از دو بار اخطار کتبی.</w:t>
      </w:r>
    </w:p>
    <w:p w:rsidR="00CB7FBC" w:rsidRDefault="00CB7FBC" w:rsidP="00CB7FBC">
      <w:pPr>
        <w:pStyle w:val="NormalWeb"/>
        <w:numPr>
          <w:ilvl w:val="0"/>
          <w:numId w:val="5"/>
        </w:numPr>
        <w:bidi/>
        <w:spacing w:before="0" w:beforeAutospacing="0" w:after="240" w:afterAutospacing="0"/>
        <w:textAlignment w:val="baseline"/>
        <w:rPr>
          <w:rFonts w:ascii="Vazirmatn" w:hAnsi="Vazirmatn" w:cs="Vazirmatn"/>
          <w:b/>
          <w:bCs/>
          <w:color w:val="000000"/>
          <w:sz w:val="22"/>
          <w:szCs w:val="22"/>
          <w:rtl/>
        </w:rPr>
      </w:pPr>
      <w:r>
        <w:rPr>
          <w:rFonts w:ascii="Vazirmatn" w:hAnsi="Vazirmatn" w:cs="Vazirmatn"/>
          <w:color w:val="000000"/>
          <w:sz w:val="22"/>
          <w:szCs w:val="22"/>
          <w:rtl/>
        </w:rPr>
        <w:t xml:space="preserve">ورشکستگی، توقف یا انحلال هر یک از طرف‌های حقوقی قرارداد. اعمال حق فسخ منوط به ارسال اظهارنامه رسمی یا اخطار مکتوب با مهلت تعیین‌شده </w:t>
      </w:r>
      <w:r>
        <w:rPr>
          <w:rFonts w:ascii="Vazirmatn" w:hAnsi="Vazirmatn" w:cs="Vazirmatn"/>
          <w:color w:val="000000"/>
          <w:sz w:val="22"/>
          <w:szCs w:val="22"/>
          <w:rtl/>
          <w:lang w:bidi="fa-IR"/>
        </w:rPr>
        <w:t>۱۰</w:t>
      </w:r>
      <w:r>
        <w:rPr>
          <w:rFonts w:ascii="Vazirmatn" w:hAnsi="Vazirmatn" w:cs="Vazirmatn"/>
          <w:color w:val="000000"/>
          <w:sz w:val="22"/>
          <w:szCs w:val="22"/>
          <w:rtl/>
        </w:rPr>
        <w:t xml:space="preserve"> روز کاری است.</w:t>
      </w:r>
    </w:p>
    <w:p w:rsidR="00CB7FBC" w:rsidRDefault="00CB7FBC" w:rsidP="00CB7FBC">
      <w:pPr>
        <w:pStyle w:val="Heading3"/>
        <w:bidi/>
        <w:spacing w:before="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۱۰: </w:t>
      </w:r>
      <w:r>
        <w:rPr>
          <w:rFonts w:ascii="Vazirmatn" w:hAnsi="Vazirmatn" w:cs="Vazirmatn"/>
          <w:color w:val="000000"/>
          <w:sz w:val="26"/>
          <w:szCs w:val="26"/>
          <w:rtl/>
        </w:rPr>
        <w:t>فورس ماژور (قوه قاهره)</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 xml:space="preserve">در صورت بروز حوادث خارج از کنترل طرفین نظیر سیل، زلزله، آتش‌سوزی فراگیر، جنگ یا اعمال مقررات محدودکننده دولتی که مانع انجام تعهدات شود، انجام تعهدات تا زمان رفع مانع معلق خواهد ماند. چنانچه </w:t>
      </w:r>
      <w:r>
        <w:rPr>
          <w:rFonts w:ascii="Vazirmatn" w:hAnsi="Vazirmatn" w:cs="Vazirmatn"/>
          <w:color w:val="000000"/>
          <w:sz w:val="22"/>
          <w:szCs w:val="22"/>
          <w:rtl/>
        </w:rPr>
        <w:lastRenderedPageBreak/>
        <w:t>مدت فورس ماژور از سه ماه بیشتر شود، هر یک از طرفین مجاز به فسخ قرارداد بدون مطالبه خسارت خواهد بود.</w:t>
      </w:r>
    </w:p>
    <w:p w:rsidR="00CB7FBC" w:rsidRDefault="00CB7FBC" w:rsidP="00CB7FBC">
      <w:pPr>
        <w:pStyle w:val="Heading3"/>
        <w:bidi/>
        <w:spacing w:before="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۱۱: </w:t>
      </w:r>
      <w:r>
        <w:rPr>
          <w:rFonts w:ascii="Vazirmatn" w:hAnsi="Vazirmatn" w:cs="Vazirmatn"/>
          <w:color w:val="000000"/>
          <w:sz w:val="26"/>
          <w:szCs w:val="26"/>
          <w:rtl/>
        </w:rPr>
        <w:t>حل اختلاف و داوری</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 xml:space="preserve">کلیه اختلافات ناشی از این قرارداد اعم از تفسیر، اجرا، بطلان، فسخ یا خسارات، در صورت عدم حصول سازش ظرف مهلت </w:t>
      </w:r>
      <w:r>
        <w:rPr>
          <w:rFonts w:ascii="Vazirmatn" w:hAnsi="Vazirmatn" w:cs="Vazirmatn"/>
          <w:color w:val="000000"/>
          <w:sz w:val="22"/>
          <w:szCs w:val="22"/>
          <w:rtl/>
          <w:lang w:bidi="fa-IR"/>
        </w:rPr>
        <w:t>۱۵</w:t>
      </w:r>
      <w:r>
        <w:rPr>
          <w:rFonts w:ascii="Vazirmatn" w:hAnsi="Vazirmatn" w:cs="Vazirmatn"/>
          <w:color w:val="000000"/>
          <w:sz w:val="22"/>
          <w:szCs w:val="22"/>
          <w:rtl/>
        </w:rPr>
        <w:t xml:space="preserve"> روز کاری از طریق مذاکره، به داوری [شخص حقیقی یا مرکز داوری مورد توافق] ارجاع خواهد شد. رای داور قطعی و برای طرفین لازم‌الاجرا است.</w:t>
      </w:r>
    </w:p>
    <w:p w:rsidR="00CB7FBC" w:rsidRDefault="00CB7FBC" w:rsidP="00CB7FBC">
      <w:pPr>
        <w:pStyle w:val="Heading3"/>
        <w:bidi/>
        <w:spacing w:before="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۱۲: </w:t>
      </w:r>
      <w:r>
        <w:rPr>
          <w:rFonts w:ascii="Vazirmatn" w:hAnsi="Vazirmatn" w:cs="Vazirmatn"/>
          <w:color w:val="000000"/>
          <w:sz w:val="26"/>
          <w:szCs w:val="26"/>
          <w:rtl/>
        </w:rPr>
        <w:t>نسخ، اسناد پیوست و اعتبار قرارداد</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 xml:space="preserve">این قرارداد در </w:t>
      </w:r>
      <w:r>
        <w:rPr>
          <w:rFonts w:ascii="Vazirmatn" w:hAnsi="Vazirmatn" w:cs="Vazirmatn"/>
          <w:color w:val="000000"/>
          <w:sz w:val="22"/>
          <w:szCs w:val="22"/>
          <w:rtl/>
          <w:lang w:bidi="fa-IR"/>
        </w:rPr>
        <w:t>۱۲</w:t>
      </w:r>
      <w:r>
        <w:rPr>
          <w:rFonts w:ascii="Vazirmatn" w:hAnsi="Vazirmatn" w:cs="Vazirmatn"/>
          <w:color w:val="000000"/>
          <w:sz w:val="22"/>
          <w:szCs w:val="22"/>
          <w:rtl/>
        </w:rPr>
        <w:t xml:space="preserve"> ماده، [....................] تبصره و [....................] پیوست، در دو نسخه دارای متن یکنواخت و اعتبار یکسان تنظیم شد و پس از امضا و ردوبدل نسخ، برای طرفین الزام‌آور گردید.</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امضای مجاز طرف اول: [....................]</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امضای مجاز طرف دوم: [....................]</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امضای شهود:</w:t>
      </w:r>
    </w:p>
    <w:p w:rsidR="00CB7FBC" w:rsidRDefault="00CB7FBC" w:rsidP="00CB7FBC">
      <w:pPr>
        <w:pStyle w:val="NormalWeb"/>
        <w:bidi/>
        <w:spacing w:before="0" w:beforeAutospacing="0" w:after="240" w:afterAutospacing="0"/>
        <w:rPr>
          <w:rtl/>
        </w:rPr>
      </w:pPr>
      <w:r>
        <w:rPr>
          <w:rFonts w:ascii="Vazirmatn" w:hAnsi="Vazirmatn" w:cs="Vazirmatn"/>
          <w:color w:val="000000"/>
          <w:sz w:val="22"/>
          <w:szCs w:val="22"/>
          <w:rtl/>
        </w:rPr>
        <w:t>شاهد اول: [....................]</w:t>
      </w:r>
    </w:p>
    <w:p w:rsidR="00C05765" w:rsidRPr="00CB7FBC" w:rsidRDefault="00CB7FBC" w:rsidP="00CB7FBC">
      <w:pPr>
        <w:pStyle w:val="NormalWeb"/>
        <w:bidi/>
        <w:spacing w:before="0" w:beforeAutospacing="0" w:after="240" w:afterAutospacing="0"/>
      </w:pPr>
      <w:r>
        <w:rPr>
          <w:rFonts w:ascii="Vazirmatn" w:hAnsi="Vazirmatn" w:cs="Vazirmatn"/>
          <w:color w:val="000000"/>
          <w:sz w:val="22"/>
          <w:szCs w:val="22"/>
          <w:rtl/>
        </w:rPr>
        <w:t>شاهد دوم: [....................]</w:t>
      </w:r>
    </w:p>
    <w:sectPr w:rsidR="00C05765" w:rsidRPr="00CB7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azirmatn">
    <w:panose1 w:val="00000000000000000000"/>
    <w:charset w:val="00"/>
    <w:family w:val="auto"/>
    <w:pitch w:val="variable"/>
    <w:sig w:usb0="8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84338"/>
    <w:multiLevelType w:val="multilevel"/>
    <w:tmpl w:val="0EDA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CE1F44"/>
    <w:multiLevelType w:val="multilevel"/>
    <w:tmpl w:val="674E9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78283B"/>
    <w:multiLevelType w:val="multilevel"/>
    <w:tmpl w:val="424E3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C14453"/>
    <w:multiLevelType w:val="multilevel"/>
    <w:tmpl w:val="C252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8B3098"/>
    <w:multiLevelType w:val="multilevel"/>
    <w:tmpl w:val="F9E09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2AE"/>
    <w:rsid w:val="002F22AE"/>
    <w:rsid w:val="0030237F"/>
    <w:rsid w:val="008E06C7"/>
    <w:rsid w:val="00A5229E"/>
    <w:rsid w:val="00B45BA2"/>
    <w:rsid w:val="00C05765"/>
    <w:rsid w:val="00CB7FBC"/>
    <w:rsid w:val="00CE1F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8588F"/>
  <w15:chartTrackingRefBased/>
  <w15:docId w15:val="{1B00DF13-E14D-4B36-9F3B-96E3FFBEA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E1F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E1F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E1FD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E1FDA"/>
    <w:rPr>
      <w:rFonts w:ascii="Times New Roman" w:eastAsia="Times New Roman" w:hAnsi="Times New Roman" w:cs="Times New Roman"/>
      <w:b/>
      <w:bCs/>
      <w:sz w:val="27"/>
      <w:szCs w:val="27"/>
    </w:rPr>
  </w:style>
  <w:style w:type="paragraph" w:styleId="NormalWeb">
    <w:name w:val="Normal (Web)"/>
    <w:basedOn w:val="Normal"/>
    <w:uiPriority w:val="99"/>
    <w:unhideWhenUsed/>
    <w:rsid w:val="00CE1F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723781">
      <w:bodyDiv w:val="1"/>
      <w:marLeft w:val="0"/>
      <w:marRight w:val="0"/>
      <w:marTop w:val="0"/>
      <w:marBottom w:val="0"/>
      <w:divBdr>
        <w:top w:val="none" w:sz="0" w:space="0" w:color="auto"/>
        <w:left w:val="none" w:sz="0" w:space="0" w:color="auto"/>
        <w:bottom w:val="none" w:sz="0" w:space="0" w:color="auto"/>
        <w:right w:val="none" w:sz="0" w:space="0" w:color="auto"/>
      </w:divBdr>
    </w:div>
    <w:div w:id="1113549921">
      <w:bodyDiv w:val="1"/>
      <w:marLeft w:val="0"/>
      <w:marRight w:val="0"/>
      <w:marTop w:val="0"/>
      <w:marBottom w:val="0"/>
      <w:divBdr>
        <w:top w:val="none" w:sz="0" w:space="0" w:color="auto"/>
        <w:left w:val="none" w:sz="0" w:space="0" w:color="auto"/>
        <w:bottom w:val="none" w:sz="0" w:space="0" w:color="auto"/>
        <w:right w:val="none" w:sz="0" w:space="0" w:color="auto"/>
      </w:divBdr>
    </w:div>
    <w:div w:id="193543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Mr.Qanad</dc:creator>
  <cp:keywords/>
  <dc:description/>
  <cp:lastModifiedBy>Mr.Qanad</cp:lastModifiedBy>
  <cp:revision>3</cp:revision>
  <dcterms:created xsi:type="dcterms:W3CDTF">2026-09-17T04:50:00Z</dcterms:created>
  <dcterms:modified xsi:type="dcterms:W3CDTF">2026-09-17T07:11:00Z</dcterms:modified>
</cp:coreProperties>
</file>